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301E0" w14:textId="1E40F277" w:rsidR="00717486" w:rsidRDefault="00717486" w:rsidP="00277DC9">
      <w:pPr>
        <w:overflowPunct w:val="0"/>
        <w:jc w:val="right"/>
        <w:rPr>
          <w:sz w:val="24"/>
          <w:szCs w:val="24"/>
        </w:rPr>
      </w:pPr>
      <w:r>
        <w:rPr>
          <w:sz w:val="24"/>
          <w:szCs w:val="24"/>
        </w:rPr>
        <w:t>Projektas</w:t>
      </w:r>
    </w:p>
    <w:p w14:paraId="76F17F4A" w14:textId="7B344FB4" w:rsidR="00B00AF1" w:rsidRDefault="00B00AF1" w:rsidP="00277DC9">
      <w:pPr>
        <w:overflowPunct w:val="0"/>
        <w:jc w:val="center"/>
        <w:rPr>
          <w:sz w:val="24"/>
          <w:szCs w:val="24"/>
        </w:rPr>
      </w:pPr>
      <w:r>
        <w:rPr>
          <w:noProof/>
          <w:sz w:val="24"/>
          <w:szCs w:val="24"/>
        </w:rPr>
        <w:drawing>
          <wp:inline distT="0" distB="0" distL="0" distR="0" wp14:anchorId="5D6B5C96" wp14:editId="3D8C73C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9AD1FB6" w14:textId="77777777" w:rsidR="00B00AF1" w:rsidRDefault="00B00AF1" w:rsidP="00277DC9">
      <w:pPr>
        <w:overflowPunct w:val="0"/>
        <w:jc w:val="center"/>
        <w:rPr>
          <w:b/>
          <w:sz w:val="24"/>
          <w:szCs w:val="24"/>
        </w:rPr>
      </w:pPr>
      <w:r>
        <w:rPr>
          <w:b/>
          <w:sz w:val="24"/>
          <w:szCs w:val="24"/>
        </w:rPr>
        <w:t>ANYKŠČIŲ RAJONO SAVIVALDYBĖS</w:t>
      </w:r>
    </w:p>
    <w:p w14:paraId="71A65D42" w14:textId="77777777" w:rsidR="00B00AF1" w:rsidRDefault="00B00AF1" w:rsidP="00277DC9">
      <w:pPr>
        <w:overflowPunct w:val="0"/>
        <w:jc w:val="center"/>
        <w:rPr>
          <w:b/>
          <w:sz w:val="24"/>
          <w:szCs w:val="24"/>
        </w:rPr>
      </w:pPr>
      <w:r>
        <w:rPr>
          <w:b/>
          <w:sz w:val="24"/>
          <w:szCs w:val="24"/>
        </w:rPr>
        <w:t>TARYBA</w:t>
      </w:r>
    </w:p>
    <w:p w14:paraId="1654AC82" w14:textId="77777777" w:rsidR="00B00AF1" w:rsidRDefault="00B00AF1" w:rsidP="00277DC9">
      <w:pPr>
        <w:overflowPunct w:val="0"/>
        <w:jc w:val="center"/>
        <w:rPr>
          <w:b/>
          <w:sz w:val="24"/>
          <w:szCs w:val="24"/>
        </w:rPr>
      </w:pPr>
    </w:p>
    <w:p w14:paraId="1D0982B8" w14:textId="20E2A062" w:rsidR="00B00AF1" w:rsidRDefault="00B00AF1" w:rsidP="00277DC9">
      <w:pPr>
        <w:overflowPunct w:val="0"/>
        <w:jc w:val="center"/>
        <w:rPr>
          <w:b/>
          <w:sz w:val="24"/>
          <w:szCs w:val="24"/>
        </w:rPr>
      </w:pPr>
      <w:r>
        <w:rPr>
          <w:b/>
          <w:sz w:val="24"/>
          <w:szCs w:val="24"/>
        </w:rPr>
        <w:t>SPRENDIMAS</w:t>
      </w:r>
    </w:p>
    <w:p w14:paraId="10E88F75" w14:textId="0B1014D1" w:rsidR="00B00AF1" w:rsidRDefault="00B00AF1" w:rsidP="00277DC9">
      <w:pPr>
        <w:jc w:val="center"/>
        <w:rPr>
          <w:b/>
          <w:sz w:val="24"/>
          <w:szCs w:val="24"/>
        </w:rPr>
      </w:pPr>
      <w:r>
        <w:rPr>
          <w:b/>
          <w:sz w:val="24"/>
          <w:szCs w:val="24"/>
        </w:rPr>
        <w:t xml:space="preserve">DĖL ANYKŠČIŲ </w:t>
      </w:r>
      <w:r w:rsidR="00030267">
        <w:rPr>
          <w:b/>
          <w:sz w:val="24"/>
          <w:szCs w:val="24"/>
        </w:rPr>
        <w:t xml:space="preserve">VAIKŲ </w:t>
      </w:r>
      <w:r>
        <w:rPr>
          <w:b/>
          <w:sz w:val="24"/>
          <w:szCs w:val="24"/>
        </w:rPr>
        <w:t>LOPŠELIO-DARŽELIO „</w:t>
      </w:r>
      <w:r w:rsidR="00B33A98">
        <w:rPr>
          <w:b/>
          <w:sz w:val="24"/>
          <w:szCs w:val="24"/>
        </w:rPr>
        <w:t>ŽIOGELIS</w:t>
      </w:r>
      <w:r>
        <w:rPr>
          <w:b/>
          <w:sz w:val="24"/>
          <w:szCs w:val="24"/>
        </w:rPr>
        <w:t>“</w:t>
      </w:r>
    </w:p>
    <w:p w14:paraId="44D44156" w14:textId="14A813D8" w:rsidR="00B00AF1" w:rsidRDefault="00B00AF1" w:rsidP="00277DC9">
      <w:pPr>
        <w:jc w:val="center"/>
        <w:rPr>
          <w:b/>
          <w:sz w:val="24"/>
          <w:szCs w:val="24"/>
        </w:rPr>
      </w:pPr>
      <w:r>
        <w:rPr>
          <w:b/>
          <w:sz w:val="24"/>
          <w:szCs w:val="24"/>
        </w:rPr>
        <w:t>202</w:t>
      </w:r>
      <w:r w:rsidR="00EB0926">
        <w:rPr>
          <w:b/>
          <w:sz w:val="24"/>
          <w:szCs w:val="24"/>
        </w:rPr>
        <w:t>5</w:t>
      </w:r>
      <w:r>
        <w:rPr>
          <w:b/>
          <w:sz w:val="24"/>
          <w:szCs w:val="24"/>
        </w:rPr>
        <w:t xml:space="preserve"> METŲ METINIO ATASKAITŲ RINKINIO </w:t>
      </w:r>
      <w:r w:rsidR="00736F45">
        <w:rPr>
          <w:b/>
          <w:sz w:val="24"/>
          <w:szCs w:val="24"/>
        </w:rPr>
        <w:t>PA</w:t>
      </w:r>
      <w:r>
        <w:rPr>
          <w:b/>
          <w:sz w:val="24"/>
          <w:szCs w:val="24"/>
        </w:rPr>
        <w:t>TVIRTINIMO</w:t>
      </w:r>
    </w:p>
    <w:p w14:paraId="1DDB652C" w14:textId="77777777" w:rsidR="00B00AF1" w:rsidRDefault="00B00AF1" w:rsidP="00277DC9">
      <w:pPr>
        <w:jc w:val="center"/>
        <w:rPr>
          <w:b/>
          <w:sz w:val="24"/>
          <w:szCs w:val="24"/>
        </w:rPr>
      </w:pPr>
    </w:p>
    <w:p w14:paraId="04C5162A" w14:textId="32DE8946" w:rsidR="00B00AF1" w:rsidRDefault="00B00AF1" w:rsidP="00277DC9">
      <w:pPr>
        <w:tabs>
          <w:tab w:val="left" w:pos="0"/>
        </w:tabs>
        <w:overflowPunct w:val="0"/>
        <w:jc w:val="center"/>
        <w:rPr>
          <w:sz w:val="24"/>
          <w:szCs w:val="24"/>
        </w:rPr>
      </w:pPr>
      <w:r>
        <w:rPr>
          <w:sz w:val="24"/>
          <w:szCs w:val="24"/>
        </w:rPr>
        <w:fldChar w:fldCharType="begin"/>
      </w:r>
      <w:r>
        <w:rPr>
          <w:sz w:val="24"/>
          <w:szCs w:val="24"/>
        </w:rPr>
        <w:instrText xml:space="preserve"> FILLIN "data" \* MERGEFORMAT </w:instrText>
      </w:r>
      <w:r>
        <w:rPr>
          <w:sz w:val="24"/>
          <w:szCs w:val="24"/>
        </w:rPr>
        <w:fldChar w:fldCharType="separate"/>
      </w:r>
      <w:r>
        <w:rPr>
          <w:sz w:val="24"/>
          <w:szCs w:val="24"/>
        </w:rPr>
        <w:t>20</w:t>
      </w:r>
      <w:r w:rsidR="009D18EB">
        <w:rPr>
          <w:sz w:val="24"/>
          <w:szCs w:val="24"/>
        </w:rPr>
        <w:t>2</w:t>
      </w:r>
      <w:r w:rsidR="00EB0926">
        <w:rPr>
          <w:sz w:val="24"/>
          <w:szCs w:val="24"/>
        </w:rPr>
        <w:t>6</w:t>
      </w:r>
      <w:r>
        <w:rPr>
          <w:sz w:val="24"/>
          <w:szCs w:val="24"/>
        </w:rPr>
        <w:t xml:space="preserve"> m. kovo</w:t>
      </w:r>
      <w:r w:rsidR="00277DC9">
        <w:rPr>
          <w:sz w:val="24"/>
          <w:szCs w:val="24"/>
        </w:rPr>
        <w:t xml:space="preserve"> 26</w:t>
      </w:r>
      <w:r w:rsidR="00453A12">
        <w:rPr>
          <w:sz w:val="24"/>
          <w:szCs w:val="24"/>
        </w:rPr>
        <w:t xml:space="preserve"> </w:t>
      </w:r>
      <w:r>
        <w:rPr>
          <w:sz w:val="24"/>
          <w:szCs w:val="24"/>
        </w:rPr>
        <w:t>d.</w:t>
      </w:r>
      <w:r>
        <w:rPr>
          <w:sz w:val="24"/>
          <w:szCs w:val="24"/>
        </w:rPr>
        <w:fldChar w:fldCharType="end"/>
      </w:r>
      <w:r>
        <w:rPr>
          <w:sz w:val="24"/>
          <w:szCs w:val="24"/>
        </w:rPr>
        <w:t xml:space="preserve"> Nr. 1-T</w:t>
      </w:r>
      <w:r w:rsidR="00453A12">
        <w:rPr>
          <w:sz w:val="24"/>
          <w:szCs w:val="24"/>
        </w:rPr>
        <w:t>-</w:t>
      </w:r>
      <w:r w:rsidR="00277DC9">
        <w:rPr>
          <w:sz w:val="24"/>
          <w:szCs w:val="24"/>
        </w:rPr>
        <w:t>76</w:t>
      </w:r>
      <w:r>
        <w:rPr>
          <w:sz w:val="24"/>
          <w:szCs w:val="24"/>
        </w:rPr>
        <w:fldChar w:fldCharType="begin"/>
      </w:r>
      <w:r>
        <w:rPr>
          <w:sz w:val="24"/>
          <w:szCs w:val="24"/>
        </w:rPr>
        <w:instrText xml:space="preserve"> FILLIN "indeksas" \* MERGEFORMAT </w:instrText>
      </w:r>
      <w:r>
        <w:rPr>
          <w:sz w:val="24"/>
          <w:szCs w:val="24"/>
        </w:rPr>
        <w:fldChar w:fldCharType="end"/>
      </w:r>
    </w:p>
    <w:p w14:paraId="17F0002F" w14:textId="77777777" w:rsidR="00B00AF1" w:rsidRDefault="00B00AF1" w:rsidP="00277DC9">
      <w:pPr>
        <w:tabs>
          <w:tab w:val="left" w:pos="0"/>
        </w:tabs>
        <w:overflowPunct w:val="0"/>
        <w:jc w:val="center"/>
        <w:rPr>
          <w:b/>
          <w:sz w:val="24"/>
          <w:szCs w:val="24"/>
        </w:rPr>
      </w:pPr>
      <w:r>
        <w:rPr>
          <w:sz w:val="24"/>
          <w:szCs w:val="24"/>
        </w:rPr>
        <w:t>Anykščiai</w:t>
      </w:r>
    </w:p>
    <w:p w14:paraId="6D43C404" w14:textId="77777777" w:rsidR="00B00AF1" w:rsidRDefault="00B00AF1" w:rsidP="00277DC9">
      <w:pPr>
        <w:tabs>
          <w:tab w:val="left" w:pos="0"/>
        </w:tabs>
        <w:overflowPunct w:val="0"/>
        <w:jc w:val="center"/>
        <w:rPr>
          <w:b/>
          <w:sz w:val="24"/>
          <w:szCs w:val="24"/>
        </w:rPr>
      </w:pPr>
    </w:p>
    <w:p w14:paraId="5BC3CF74" w14:textId="34E3F6C2" w:rsidR="00B00AF1" w:rsidRDefault="00B00AF1" w:rsidP="00B00AF1">
      <w:pPr>
        <w:spacing w:line="360" w:lineRule="auto"/>
        <w:ind w:firstLine="851"/>
        <w:jc w:val="both"/>
        <w:rPr>
          <w:sz w:val="24"/>
          <w:szCs w:val="24"/>
        </w:rPr>
      </w:pPr>
      <w:r>
        <w:rPr>
          <w:sz w:val="24"/>
          <w:szCs w:val="24"/>
        </w:rPr>
        <w:t xml:space="preserve">Vadovaudamasi Lietuvos Respublikos vietos savivaldos įstatymo </w:t>
      </w:r>
      <w:r w:rsidR="00E440B8" w:rsidRPr="00E440B8">
        <w:rPr>
          <w:sz w:val="24"/>
          <w:szCs w:val="24"/>
        </w:rPr>
        <w:t>15 straipsnio 3 dalies 1 punktu ir 16 straipsnio 1 dalimi</w:t>
      </w:r>
      <w:r w:rsidRPr="00E440B8">
        <w:rPr>
          <w:sz w:val="24"/>
          <w:szCs w:val="24"/>
        </w:rPr>
        <w:t>,</w:t>
      </w:r>
      <w:r>
        <w:rPr>
          <w:sz w:val="24"/>
          <w:szCs w:val="24"/>
        </w:rPr>
        <w:t xml:space="preserve"> </w:t>
      </w:r>
      <w:r w:rsidR="001728EC">
        <w:rPr>
          <w:sz w:val="24"/>
          <w:szCs w:val="24"/>
        </w:rPr>
        <w:t xml:space="preserve">Lietuvos Respublikos viešojo sektoriaus atskaitomybės įstatymo 6 straipsnio 1 dalimi, </w:t>
      </w:r>
      <w:r>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Pr>
          <w:bCs/>
          <w:sz w:val="24"/>
          <w:szCs w:val="24"/>
        </w:rPr>
        <w:t>11 ir 12 punktais</w:t>
      </w:r>
      <w:r>
        <w:rPr>
          <w:sz w:val="24"/>
          <w:szCs w:val="24"/>
        </w:rPr>
        <w:t>,</w:t>
      </w:r>
      <w:bookmarkStart w:id="0" w:name="_Hlk192667608"/>
      <w:r w:rsidR="00182029" w:rsidRPr="00182029">
        <w:rPr>
          <w:sz w:val="24"/>
          <w:szCs w:val="24"/>
        </w:rPr>
        <w:t xml:space="preserve"> </w:t>
      </w:r>
      <w:r w:rsidR="00182029">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bookmarkEnd w:id="0"/>
      <w:r w:rsidR="00182029">
        <w:rPr>
          <w:sz w:val="24"/>
          <w:szCs w:val="24"/>
        </w:rPr>
        <w:t>,</w:t>
      </w:r>
      <w:r>
        <w:rPr>
          <w:sz w:val="24"/>
          <w:szCs w:val="24"/>
        </w:rPr>
        <w:t xml:space="preserve"> Anykščių rajono savivaldybės taryba n u s p r e n d ž i a:</w:t>
      </w:r>
    </w:p>
    <w:p w14:paraId="01FA74AE" w14:textId="2E9AC8F4" w:rsidR="00B00AF1" w:rsidRPr="00B00AF1" w:rsidRDefault="00736F45" w:rsidP="00B00AF1">
      <w:pPr>
        <w:spacing w:line="360" w:lineRule="auto"/>
        <w:ind w:firstLine="851"/>
        <w:jc w:val="both"/>
        <w:rPr>
          <w:sz w:val="24"/>
          <w:szCs w:val="24"/>
        </w:rPr>
      </w:pPr>
      <w:r>
        <w:rPr>
          <w:sz w:val="24"/>
          <w:szCs w:val="24"/>
        </w:rPr>
        <w:t>P</w:t>
      </w:r>
      <w:r w:rsidR="001C3F3E">
        <w:rPr>
          <w:sz w:val="24"/>
          <w:szCs w:val="24"/>
        </w:rPr>
        <w:t xml:space="preserve">atvirtinti </w:t>
      </w:r>
      <w:r w:rsidR="00B00AF1">
        <w:rPr>
          <w:sz w:val="24"/>
          <w:szCs w:val="24"/>
        </w:rPr>
        <w:t xml:space="preserve">Anykščių </w:t>
      </w:r>
      <w:r w:rsidR="00030267">
        <w:rPr>
          <w:sz w:val="24"/>
          <w:szCs w:val="24"/>
        </w:rPr>
        <w:t xml:space="preserve">vaikų </w:t>
      </w:r>
      <w:r w:rsidR="00B00AF1">
        <w:rPr>
          <w:sz w:val="24"/>
          <w:szCs w:val="24"/>
        </w:rPr>
        <w:t>lopšelio-darželio „</w:t>
      </w:r>
      <w:r w:rsidR="00B33A98">
        <w:rPr>
          <w:sz w:val="24"/>
          <w:szCs w:val="24"/>
        </w:rPr>
        <w:t>Žiogelis</w:t>
      </w:r>
      <w:r w:rsidR="00B00AF1">
        <w:rPr>
          <w:sz w:val="24"/>
          <w:szCs w:val="24"/>
        </w:rPr>
        <w:t>“ 202</w:t>
      </w:r>
      <w:r w:rsidR="00EB0926">
        <w:rPr>
          <w:sz w:val="24"/>
          <w:szCs w:val="24"/>
        </w:rPr>
        <w:t>5</w:t>
      </w:r>
      <w:r w:rsidR="00B00AF1">
        <w:rPr>
          <w:sz w:val="24"/>
          <w:szCs w:val="24"/>
        </w:rPr>
        <w:t xml:space="preserve"> metų </w:t>
      </w:r>
      <w:r w:rsidR="00B00AF1" w:rsidRPr="00B00AF1">
        <w:rPr>
          <w:sz w:val="24"/>
          <w:szCs w:val="24"/>
        </w:rPr>
        <w:t>metin</w:t>
      </w:r>
      <w:r w:rsidR="00395A7F">
        <w:rPr>
          <w:sz w:val="24"/>
          <w:szCs w:val="24"/>
        </w:rPr>
        <w:t>į</w:t>
      </w:r>
      <w:r w:rsidR="00B00AF1" w:rsidRPr="00B00AF1">
        <w:rPr>
          <w:sz w:val="24"/>
          <w:szCs w:val="24"/>
        </w:rPr>
        <w:t xml:space="preserve"> ataskaitų rinkinį (pridedama).</w:t>
      </w:r>
    </w:p>
    <w:p w14:paraId="005ADB08" w14:textId="77777777" w:rsidR="00B00AF1" w:rsidRDefault="00B00AF1" w:rsidP="00B00AF1">
      <w:pPr>
        <w:tabs>
          <w:tab w:val="left" w:pos="0"/>
        </w:tabs>
        <w:ind w:firstLine="851"/>
        <w:rPr>
          <w:b/>
          <w:sz w:val="24"/>
          <w:szCs w:val="24"/>
        </w:rPr>
      </w:pPr>
    </w:p>
    <w:p w14:paraId="3E4E64E9" w14:textId="77777777" w:rsidR="00B00AF1" w:rsidRDefault="00B00AF1" w:rsidP="00277DC9">
      <w:pPr>
        <w:tabs>
          <w:tab w:val="left" w:pos="0"/>
        </w:tabs>
        <w:rPr>
          <w:b/>
          <w:sz w:val="24"/>
          <w:szCs w:val="24"/>
        </w:rPr>
      </w:pPr>
    </w:p>
    <w:p w14:paraId="5C2C56CE" w14:textId="65A67330" w:rsidR="00277DC9" w:rsidRDefault="00B00AF1" w:rsidP="00B00AF1">
      <w:pPr>
        <w:tabs>
          <w:tab w:val="left" w:pos="0"/>
        </w:tabs>
        <w:ind w:right="-22"/>
        <w:rPr>
          <w:sz w:val="24"/>
          <w:szCs w:val="24"/>
        </w:rPr>
      </w:pPr>
      <w:r>
        <w:rPr>
          <w:sz w:val="24"/>
          <w:szCs w:val="24"/>
        </w:rPr>
        <w:t xml:space="preserve">Meras </w:t>
      </w:r>
      <w:r w:rsidR="00277DC9">
        <w:rPr>
          <w:sz w:val="24"/>
          <w:szCs w:val="24"/>
        </w:rPr>
        <w:tab/>
      </w:r>
      <w:r w:rsidR="00277DC9">
        <w:rPr>
          <w:sz w:val="24"/>
          <w:szCs w:val="24"/>
        </w:rPr>
        <w:tab/>
      </w:r>
      <w:r w:rsidR="00277DC9">
        <w:rPr>
          <w:sz w:val="24"/>
          <w:szCs w:val="24"/>
        </w:rPr>
        <w:tab/>
      </w:r>
      <w:r w:rsidR="00277DC9">
        <w:rPr>
          <w:sz w:val="24"/>
          <w:szCs w:val="24"/>
        </w:rPr>
        <w:tab/>
      </w:r>
      <w:r w:rsidR="00277DC9">
        <w:rPr>
          <w:sz w:val="24"/>
          <w:szCs w:val="24"/>
        </w:rPr>
        <w:tab/>
      </w:r>
      <w:r w:rsidR="00277DC9">
        <w:rPr>
          <w:sz w:val="24"/>
          <w:szCs w:val="24"/>
        </w:rPr>
        <w:tab/>
      </w:r>
      <w:r w:rsidR="00277DC9">
        <w:rPr>
          <w:sz w:val="24"/>
          <w:szCs w:val="24"/>
        </w:rPr>
        <w:tab/>
      </w:r>
      <w:r w:rsidR="00277DC9">
        <w:rPr>
          <w:sz w:val="24"/>
          <w:szCs w:val="24"/>
        </w:rPr>
        <w:tab/>
      </w:r>
      <w:r w:rsidR="00277DC9">
        <w:rPr>
          <w:sz w:val="24"/>
          <w:szCs w:val="24"/>
        </w:rPr>
        <w:tab/>
      </w:r>
      <w:r w:rsidR="00277DC9">
        <w:rPr>
          <w:sz w:val="24"/>
          <w:szCs w:val="24"/>
        </w:rPr>
        <w:tab/>
      </w:r>
      <w:r w:rsidR="00277DC9">
        <w:rPr>
          <w:sz w:val="24"/>
          <w:szCs w:val="24"/>
        </w:rPr>
        <w:tab/>
      </w:r>
      <w:r w:rsidR="001728EC">
        <w:rPr>
          <w:sz w:val="24"/>
          <w:szCs w:val="24"/>
        </w:rPr>
        <w:t>Kęstutis Tubis</w:t>
      </w:r>
    </w:p>
    <w:p w14:paraId="60821855" w14:textId="1E451B12" w:rsidR="00B00AF1" w:rsidRDefault="00B00AF1" w:rsidP="00B00AF1">
      <w:pPr>
        <w:tabs>
          <w:tab w:val="left" w:pos="0"/>
        </w:tabs>
        <w:ind w:right="-22"/>
        <w:rPr>
          <w:sz w:val="24"/>
          <w:szCs w:val="24"/>
        </w:rPr>
      </w:pPr>
      <w:r>
        <w:rPr>
          <w:sz w:val="24"/>
          <w:szCs w:val="24"/>
        </w:rPr>
        <w:t xml:space="preserve">                  </w:t>
      </w:r>
    </w:p>
    <w:p w14:paraId="79EC5EF9" w14:textId="3D9DDF9D" w:rsidR="00277DC9" w:rsidRDefault="00277DC9">
      <w:pPr>
        <w:widowControl/>
        <w:autoSpaceDE/>
        <w:autoSpaceDN/>
        <w:adjustRightInd/>
        <w:spacing w:after="160" w:line="259" w:lineRule="auto"/>
        <w:rPr>
          <w:sz w:val="24"/>
          <w:szCs w:val="24"/>
        </w:rPr>
      </w:pPr>
      <w:r>
        <w:rPr>
          <w:sz w:val="24"/>
          <w:szCs w:val="24"/>
        </w:rPr>
        <w:br w:type="page"/>
      </w:r>
    </w:p>
    <w:p w14:paraId="57E86DFB" w14:textId="77777777" w:rsidR="008D06F3" w:rsidRPr="00EE3EB3" w:rsidRDefault="008D06F3" w:rsidP="008D06F3">
      <w:pPr>
        <w:jc w:val="center"/>
        <w:rPr>
          <w:b/>
          <w:sz w:val="24"/>
          <w:szCs w:val="24"/>
        </w:rPr>
      </w:pPr>
      <w:r w:rsidRPr="00EE3EB3">
        <w:rPr>
          <w:b/>
          <w:sz w:val="24"/>
          <w:szCs w:val="24"/>
        </w:rPr>
        <w:lastRenderedPageBreak/>
        <w:t xml:space="preserve">SAVIVALDYBĖS TARYBOS SPRENDIMO </w:t>
      </w:r>
    </w:p>
    <w:p w14:paraId="6AB8CB36" w14:textId="4C36936E" w:rsidR="008D06F3" w:rsidRPr="00EE3EB3" w:rsidRDefault="008D06F3" w:rsidP="008D06F3">
      <w:pPr>
        <w:jc w:val="center"/>
        <w:rPr>
          <w:b/>
          <w:sz w:val="24"/>
          <w:szCs w:val="24"/>
        </w:rPr>
      </w:pPr>
      <w:r w:rsidRPr="00EE3EB3">
        <w:rPr>
          <w:b/>
          <w:caps/>
          <w:sz w:val="24"/>
          <w:szCs w:val="24"/>
        </w:rPr>
        <w:t>„</w:t>
      </w:r>
      <w:r w:rsidRPr="00EE3EB3">
        <w:rPr>
          <w:b/>
          <w:sz w:val="24"/>
          <w:szCs w:val="24"/>
        </w:rPr>
        <w:t xml:space="preserve">DĖL </w:t>
      </w:r>
      <w:r w:rsidR="00DA195F">
        <w:rPr>
          <w:b/>
          <w:sz w:val="24"/>
          <w:szCs w:val="24"/>
        </w:rPr>
        <w:t xml:space="preserve">ANYKŠČIŲ </w:t>
      </w:r>
      <w:r>
        <w:rPr>
          <w:b/>
          <w:sz w:val="24"/>
          <w:szCs w:val="24"/>
        </w:rPr>
        <w:t>LOPŠELIO-DARŽELIO „</w:t>
      </w:r>
      <w:r w:rsidR="00CF39C8">
        <w:rPr>
          <w:b/>
          <w:sz w:val="24"/>
          <w:szCs w:val="24"/>
        </w:rPr>
        <w:t>ŽIOGELIS</w:t>
      </w:r>
      <w:r>
        <w:rPr>
          <w:b/>
          <w:sz w:val="24"/>
          <w:szCs w:val="24"/>
        </w:rPr>
        <w:t>“ 202</w:t>
      </w:r>
      <w:r w:rsidR="00EB0926">
        <w:rPr>
          <w:b/>
          <w:sz w:val="24"/>
          <w:szCs w:val="24"/>
        </w:rPr>
        <w:t>5</w:t>
      </w:r>
      <w:r>
        <w:rPr>
          <w:b/>
          <w:sz w:val="24"/>
          <w:szCs w:val="24"/>
        </w:rPr>
        <w:t xml:space="preserve"> METŲ METINIO ATASKAITŲ RINKINIO PATVIRTINIMO</w:t>
      </w:r>
      <w:r w:rsidRPr="00EE3EB3">
        <w:rPr>
          <w:b/>
          <w:bCs/>
          <w:sz w:val="24"/>
          <w:szCs w:val="24"/>
        </w:rPr>
        <w:t>“</w:t>
      </w:r>
      <w:r w:rsidR="008F64C0">
        <w:rPr>
          <w:b/>
          <w:bCs/>
          <w:sz w:val="24"/>
          <w:szCs w:val="24"/>
        </w:rPr>
        <w:t xml:space="preserve"> </w:t>
      </w:r>
      <w:r w:rsidRPr="00EE3EB3">
        <w:rPr>
          <w:b/>
          <w:sz w:val="24"/>
          <w:szCs w:val="24"/>
        </w:rPr>
        <w:t xml:space="preserve">PROJEKTO </w:t>
      </w:r>
    </w:p>
    <w:p w14:paraId="4E58CE6D" w14:textId="77777777" w:rsidR="008D06F3" w:rsidRPr="00EE3EB3" w:rsidRDefault="008D06F3" w:rsidP="008D06F3">
      <w:pPr>
        <w:ind w:firstLine="3261"/>
        <w:rPr>
          <w:b/>
          <w:sz w:val="24"/>
          <w:szCs w:val="24"/>
        </w:rPr>
      </w:pPr>
      <w:r w:rsidRPr="00EE3EB3">
        <w:rPr>
          <w:b/>
          <w:sz w:val="24"/>
          <w:szCs w:val="24"/>
        </w:rPr>
        <w:t>AIŠKINAMASIS RAŠTAS</w:t>
      </w:r>
    </w:p>
    <w:p w14:paraId="3FF41672" w14:textId="77777777" w:rsidR="008D06F3" w:rsidRPr="00EE3EB3" w:rsidRDefault="008D06F3" w:rsidP="008D06F3">
      <w:pPr>
        <w:tabs>
          <w:tab w:val="left" w:pos="993"/>
        </w:tabs>
        <w:ind w:firstLine="567"/>
        <w:jc w:val="both"/>
        <w:rPr>
          <w:b/>
          <w:sz w:val="24"/>
          <w:szCs w:val="24"/>
        </w:rPr>
      </w:pPr>
    </w:p>
    <w:p w14:paraId="3B7066FE" w14:textId="77777777" w:rsidR="008D06F3" w:rsidRPr="00EE3EB3" w:rsidRDefault="008D06F3" w:rsidP="008F64C0">
      <w:pPr>
        <w:tabs>
          <w:tab w:val="left" w:pos="993"/>
        </w:tabs>
        <w:spacing w:line="276" w:lineRule="auto"/>
        <w:ind w:firstLine="567"/>
        <w:jc w:val="both"/>
        <w:rPr>
          <w:b/>
          <w:sz w:val="24"/>
          <w:szCs w:val="24"/>
        </w:rPr>
      </w:pPr>
      <w:r w:rsidRPr="00EE3EB3">
        <w:rPr>
          <w:b/>
          <w:sz w:val="24"/>
          <w:szCs w:val="24"/>
        </w:rPr>
        <w:t xml:space="preserve">   1. Sprendimo projekto tikslai ir uždaviniai</w:t>
      </w:r>
    </w:p>
    <w:p w14:paraId="1A39E346" w14:textId="1C531A5E" w:rsidR="008F64C0" w:rsidRPr="008F64C0" w:rsidRDefault="000E7329" w:rsidP="008F64C0">
      <w:pPr>
        <w:spacing w:line="276" w:lineRule="auto"/>
        <w:ind w:firstLine="720"/>
        <w:jc w:val="both"/>
        <w:rPr>
          <w:color w:val="000000"/>
          <w:sz w:val="24"/>
          <w:szCs w:val="24"/>
          <w:lang w:val="en-US" w:eastAsia="en-US"/>
        </w:rPr>
      </w:pPr>
      <w:r w:rsidRPr="008B6844">
        <w:rPr>
          <w:bCs/>
          <w:sz w:val="24"/>
          <w:szCs w:val="24"/>
        </w:rPr>
        <w:t xml:space="preserve">Švietimo įstaigos vadovas </w:t>
      </w:r>
      <w:r w:rsidR="00A30731" w:rsidRPr="008B6844">
        <w:rPr>
          <w:color w:val="000000"/>
          <w:sz w:val="24"/>
          <w:szCs w:val="24"/>
        </w:rPr>
        <w:t>organizuoja švietimo įstaigos veiklą, analizuoja išteklių būklę ir atsako už švietimo įstaigos veiklos rezultatus</w:t>
      </w:r>
      <w:r w:rsidR="00942FB4">
        <w:rPr>
          <w:color w:val="000000"/>
          <w:sz w:val="24"/>
          <w:szCs w:val="24"/>
        </w:rPr>
        <w:t xml:space="preserve">. </w:t>
      </w:r>
      <w:r w:rsidR="00074BAB">
        <w:rPr>
          <w:color w:val="000000"/>
          <w:sz w:val="24"/>
          <w:szCs w:val="24"/>
        </w:rPr>
        <w:t>V</w:t>
      </w:r>
      <w:r w:rsidR="008B6844" w:rsidRPr="008B6844">
        <w:rPr>
          <w:color w:val="000000"/>
          <w:sz w:val="24"/>
          <w:szCs w:val="24"/>
        </w:rPr>
        <w:t xml:space="preserve">adovaujantis </w:t>
      </w:r>
      <w:r w:rsidRPr="008B6844">
        <w:rPr>
          <w:bCs/>
          <w:sz w:val="24"/>
          <w:szCs w:val="24"/>
        </w:rPr>
        <w:t>Lietuvos Respublikos vietos savivaldos įstatymo 1</w:t>
      </w:r>
      <w:r w:rsidR="00384BD6" w:rsidRPr="008B6844">
        <w:rPr>
          <w:bCs/>
          <w:sz w:val="24"/>
          <w:szCs w:val="24"/>
        </w:rPr>
        <w:t>5</w:t>
      </w:r>
      <w:r w:rsidRPr="008B6844">
        <w:rPr>
          <w:bCs/>
          <w:sz w:val="24"/>
          <w:szCs w:val="24"/>
        </w:rPr>
        <w:t xml:space="preserve"> straipsnio </w:t>
      </w:r>
      <w:r w:rsidR="00384BD6" w:rsidRPr="008B6844">
        <w:rPr>
          <w:bCs/>
          <w:sz w:val="24"/>
          <w:szCs w:val="24"/>
        </w:rPr>
        <w:t>3</w:t>
      </w:r>
      <w:r w:rsidRPr="008B6844">
        <w:rPr>
          <w:bCs/>
          <w:sz w:val="24"/>
          <w:szCs w:val="24"/>
        </w:rPr>
        <w:t xml:space="preserve"> dalies </w:t>
      </w:r>
      <w:r w:rsidR="00384BD6" w:rsidRPr="008B6844">
        <w:rPr>
          <w:bCs/>
          <w:sz w:val="24"/>
          <w:szCs w:val="24"/>
        </w:rPr>
        <w:t>1</w:t>
      </w:r>
      <w:r w:rsidRPr="008B6844">
        <w:rPr>
          <w:bCs/>
          <w:sz w:val="24"/>
          <w:szCs w:val="24"/>
        </w:rPr>
        <w:t xml:space="preserve"> punkt</w:t>
      </w:r>
      <w:r w:rsidR="008B6844" w:rsidRPr="008B6844">
        <w:rPr>
          <w:bCs/>
          <w:sz w:val="24"/>
          <w:szCs w:val="24"/>
        </w:rPr>
        <w:t xml:space="preserve">u, </w:t>
      </w:r>
      <w:r w:rsidR="00942FB4">
        <w:rPr>
          <w:bCs/>
          <w:sz w:val="24"/>
          <w:szCs w:val="24"/>
        </w:rPr>
        <w:t xml:space="preserve">įstaigos vadovas </w:t>
      </w:r>
      <w:r w:rsidR="008B6844" w:rsidRPr="008B6844">
        <w:rPr>
          <w:bCs/>
          <w:sz w:val="24"/>
          <w:szCs w:val="24"/>
        </w:rPr>
        <w:t xml:space="preserve">teikia </w:t>
      </w:r>
      <w:r w:rsidR="00384BD6" w:rsidRPr="008B6844">
        <w:rPr>
          <w:bCs/>
          <w:sz w:val="24"/>
          <w:szCs w:val="24"/>
        </w:rPr>
        <w:t>S</w:t>
      </w:r>
      <w:r w:rsidR="00384BD6" w:rsidRPr="008B6844">
        <w:rPr>
          <w:color w:val="000000"/>
          <w:sz w:val="24"/>
          <w:szCs w:val="24"/>
          <w:lang w:eastAsia="en-US"/>
        </w:rPr>
        <w:t>avivaldybės taryba</w:t>
      </w:r>
      <w:bookmarkStart w:id="1" w:name="part_9b0cd376bdea47cb8cdb68de6c4d2f92"/>
      <w:bookmarkEnd w:id="1"/>
      <w:r w:rsidR="008B6844" w:rsidRPr="008B6844">
        <w:rPr>
          <w:color w:val="000000"/>
          <w:sz w:val="24"/>
          <w:szCs w:val="24"/>
          <w:lang w:eastAsia="en-US"/>
        </w:rPr>
        <w:t>i</w:t>
      </w:r>
      <w:r w:rsidR="00384BD6" w:rsidRPr="008B6844">
        <w:rPr>
          <w:color w:val="000000"/>
          <w:sz w:val="24"/>
          <w:szCs w:val="24"/>
          <w:lang w:eastAsia="en-US"/>
        </w:rPr>
        <w:t xml:space="preserve"> tvirti</w:t>
      </w:r>
      <w:r w:rsidR="008B6844" w:rsidRPr="008B6844">
        <w:rPr>
          <w:color w:val="000000"/>
          <w:sz w:val="24"/>
          <w:szCs w:val="24"/>
          <w:lang w:eastAsia="en-US"/>
        </w:rPr>
        <w:t>nti</w:t>
      </w:r>
      <w:r w:rsidR="00384BD6" w:rsidRPr="00384BD6">
        <w:rPr>
          <w:color w:val="000000"/>
          <w:sz w:val="24"/>
          <w:szCs w:val="24"/>
          <w:lang w:eastAsia="en-US"/>
        </w:rPr>
        <w:t> įstaig</w:t>
      </w:r>
      <w:r w:rsidR="008B6844" w:rsidRPr="008B6844">
        <w:rPr>
          <w:color w:val="000000"/>
          <w:sz w:val="24"/>
          <w:szCs w:val="24"/>
          <w:lang w:eastAsia="en-US"/>
        </w:rPr>
        <w:t>os</w:t>
      </w:r>
      <w:r w:rsidR="00384BD6" w:rsidRPr="00384BD6">
        <w:rPr>
          <w:color w:val="000000"/>
          <w:sz w:val="24"/>
          <w:szCs w:val="24"/>
          <w:lang w:eastAsia="en-US"/>
        </w:rPr>
        <w:t> metin</w:t>
      </w:r>
      <w:r w:rsidR="009315A8">
        <w:rPr>
          <w:color w:val="000000"/>
          <w:sz w:val="24"/>
          <w:szCs w:val="24"/>
          <w:lang w:eastAsia="en-US"/>
        </w:rPr>
        <w:t>į</w:t>
      </w:r>
      <w:r w:rsidR="00384BD6" w:rsidRPr="00384BD6">
        <w:rPr>
          <w:color w:val="000000"/>
          <w:sz w:val="24"/>
          <w:szCs w:val="24"/>
          <w:lang w:eastAsia="en-US"/>
        </w:rPr>
        <w:t> ataskaitų rinkin</w:t>
      </w:r>
      <w:r w:rsidR="00942FB4">
        <w:rPr>
          <w:color w:val="000000"/>
          <w:sz w:val="24"/>
          <w:szCs w:val="24"/>
          <w:lang w:eastAsia="en-US"/>
        </w:rPr>
        <w:t xml:space="preserve">į, kurį sudaro: </w:t>
      </w:r>
      <w:r w:rsidR="008F64C0">
        <w:rPr>
          <w:color w:val="000000"/>
          <w:sz w:val="24"/>
          <w:szCs w:val="24"/>
          <w:lang w:eastAsia="en-US"/>
        </w:rPr>
        <w:t>1</w:t>
      </w:r>
      <w:r w:rsidR="008F64C0" w:rsidRPr="008F64C0">
        <w:rPr>
          <w:color w:val="000000"/>
          <w:sz w:val="24"/>
          <w:szCs w:val="24"/>
          <w:lang w:eastAsia="en-US"/>
        </w:rPr>
        <w:t>)</w:t>
      </w:r>
      <w:r w:rsidR="008F64C0">
        <w:rPr>
          <w:color w:val="000000"/>
          <w:sz w:val="24"/>
          <w:szCs w:val="24"/>
          <w:lang w:eastAsia="en-US"/>
        </w:rPr>
        <w:t xml:space="preserve"> </w:t>
      </w:r>
      <w:r w:rsidR="008F64C0" w:rsidRPr="008F64C0">
        <w:rPr>
          <w:color w:val="000000"/>
          <w:sz w:val="24"/>
          <w:szCs w:val="24"/>
          <w:lang w:eastAsia="en-US"/>
        </w:rPr>
        <w:t xml:space="preserve">metinė veiklos ataskaita, kurioje pateikiama informacija apie veiklos tikslų pasiekimą, </w:t>
      </w:r>
      <w:bookmarkStart w:id="2" w:name="part_0b5aba78240c4293adbd89184eb40388"/>
      <w:bookmarkEnd w:id="2"/>
      <w:r w:rsidR="008F64C0" w:rsidRPr="008F64C0">
        <w:rPr>
          <w:color w:val="000000"/>
          <w:sz w:val="24"/>
          <w:szCs w:val="24"/>
          <w:lang w:eastAsia="en-US"/>
        </w:rPr>
        <w:t xml:space="preserve">2) metinių finansinių ataskaitų rinkinys, kuriame pateikiami finansiniai duomenys apie </w:t>
      </w:r>
      <w:r w:rsidR="008F64C0">
        <w:rPr>
          <w:color w:val="000000"/>
          <w:sz w:val="24"/>
          <w:szCs w:val="24"/>
          <w:lang w:eastAsia="en-US"/>
        </w:rPr>
        <w:t>įstaigos</w:t>
      </w:r>
      <w:r w:rsidR="008F64C0" w:rsidRPr="008F64C0">
        <w:rPr>
          <w:color w:val="000000"/>
          <w:sz w:val="24"/>
          <w:szCs w:val="24"/>
          <w:lang w:eastAsia="en-US"/>
        </w:rPr>
        <w:t xml:space="preserve"> finansinę būklę, veiklos rezultatus, pinigų srautus</w:t>
      </w:r>
      <w:bookmarkStart w:id="3" w:name="part_e0766e8c2969442584780b4d20234790"/>
      <w:bookmarkEnd w:id="3"/>
      <w:r w:rsidR="008F64C0">
        <w:rPr>
          <w:color w:val="000000"/>
          <w:sz w:val="24"/>
          <w:szCs w:val="24"/>
          <w:lang w:eastAsia="en-US"/>
        </w:rPr>
        <w:t xml:space="preserve">, </w:t>
      </w:r>
      <w:r w:rsidR="008F64C0" w:rsidRPr="008F64C0">
        <w:rPr>
          <w:color w:val="000000"/>
          <w:sz w:val="24"/>
          <w:szCs w:val="24"/>
          <w:lang w:eastAsia="en-US"/>
        </w:rPr>
        <w:t>3) metinių biudžeto vykdymo ataskaitų rinkinys, kuriame pateikiami išlaidų sąmatos vykdymo duomenys.</w:t>
      </w:r>
    </w:p>
    <w:p w14:paraId="6276D805" w14:textId="411989ED" w:rsidR="00384BD6" w:rsidRDefault="00942FB4" w:rsidP="008F64C0">
      <w:pPr>
        <w:spacing w:line="276" w:lineRule="auto"/>
        <w:ind w:firstLine="720"/>
        <w:jc w:val="both"/>
        <w:rPr>
          <w:bCs/>
          <w:sz w:val="24"/>
          <w:szCs w:val="24"/>
        </w:rPr>
      </w:pPr>
      <w:r>
        <w:rPr>
          <w:color w:val="000000"/>
          <w:sz w:val="24"/>
          <w:szCs w:val="24"/>
          <w:lang w:eastAsia="en-US"/>
        </w:rPr>
        <w:t>Įstaigos</w:t>
      </w:r>
      <w:r w:rsidR="00914B1B">
        <w:rPr>
          <w:color w:val="000000"/>
          <w:sz w:val="24"/>
          <w:szCs w:val="24"/>
          <w:lang w:eastAsia="en-US"/>
        </w:rPr>
        <w:t xml:space="preserve"> veiklos</w:t>
      </w:r>
      <w:r>
        <w:rPr>
          <w:color w:val="000000"/>
          <w:sz w:val="24"/>
          <w:szCs w:val="24"/>
          <w:lang w:eastAsia="en-US"/>
        </w:rPr>
        <w:t xml:space="preserve"> ataskaita parengta vadovaujantis</w:t>
      </w:r>
      <w:r w:rsidRPr="00942FB4">
        <w:rPr>
          <w:szCs w:val="24"/>
        </w:rPr>
        <w:t xml:space="preserve"> </w:t>
      </w:r>
      <w:r w:rsidRPr="00942FB4">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w:t>
      </w:r>
      <w:r w:rsidR="00592862">
        <w:rPr>
          <w:sz w:val="24"/>
          <w:szCs w:val="24"/>
        </w:rPr>
        <w:t xml:space="preserve">4, 11 ir </w:t>
      </w:r>
      <w:r w:rsidRPr="00942FB4">
        <w:rPr>
          <w:bCs/>
          <w:sz w:val="24"/>
          <w:szCs w:val="24"/>
        </w:rPr>
        <w:t>12 punkt</w:t>
      </w:r>
      <w:r w:rsidR="00592862">
        <w:rPr>
          <w:bCs/>
          <w:sz w:val="24"/>
          <w:szCs w:val="24"/>
        </w:rPr>
        <w:t>ais</w:t>
      </w:r>
      <w:r w:rsidR="00182029">
        <w:rPr>
          <w:bCs/>
          <w:sz w:val="24"/>
          <w:szCs w:val="24"/>
        </w:rPr>
        <w:t xml:space="preserve"> ir </w:t>
      </w:r>
      <w:r w:rsidR="00182029">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bCs/>
          <w:sz w:val="24"/>
          <w:szCs w:val="24"/>
        </w:rPr>
        <w:t>.</w:t>
      </w:r>
    </w:p>
    <w:p w14:paraId="4B5BC7E6" w14:textId="57216864" w:rsidR="008D06F3" w:rsidRDefault="008D06F3" w:rsidP="008F64C0">
      <w:pPr>
        <w:tabs>
          <w:tab w:val="left" w:pos="993"/>
        </w:tabs>
        <w:overflowPunct w:val="0"/>
        <w:spacing w:line="276" w:lineRule="auto"/>
        <w:ind w:firstLine="720"/>
        <w:jc w:val="both"/>
        <w:rPr>
          <w:b/>
          <w:sz w:val="24"/>
          <w:szCs w:val="24"/>
        </w:rPr>
      </w:pPr>
      <w:r w:rsidRPr="00EE3EB3">
        <w:rPr>
          <w:b/>
          <w:sz w:val="24"/>
          <w:szCs w:val="24"/>
        </w:rPr>
        <w:t>2.</w:t>
      </w:r>
      <w:r w:rsidRPr="00EE3EB3">
        <w:rPr>
          <w:b/>
          <w:sz w:val="24"/>
          <w:szCs w:val="24"/>
        </w:rPr>
        <w:tab/>
        <w:t>Siūlomos teisinio reguliavimo nuostatos ir laukiami rezultatai</w:t>
      </w:r>
    </w:p>
    <w:p w14:paraId="148A0405" w14:textId="3AEA92B0" w:rsidR="00E75DAD" w:rsidRPr="00DD2FF4" w:rsidRDefault="00E75DAD" w:rsidP="008F64C0">
      <w:pPr>
        <w:pStyle w:val="Sraopastraipa"/>
        <w:tabs>
          <w:tab w:val="left" w:pos="993"/>
        </w:tabs>
        <w:spacing w:line="276" w:lineRule="auto"/>
        <w:ind w:left="0"/>
        <w:jc w:val="both"/>
        <w:rPr>
          <w:b/>
          <w:szCs w:val="24"/>
        </w:rPr>
      </w:pPr>
      <w:r>
        <w:rPr>
          <w:szCs w:val="24"/>
        </w:rPr>
        <w:t xml:space="preserve">            </w:t>
      </w:r>
      <w:r w:rsidRPr="00DD2FF4">
        <w:rPr>
          <w:szCs w:val="24"/>
        </w:rPr>
        <w:t xml:space="preserve">Bus įgyvendinti teisės aktų reikalavimai dėl </w:t>
      </w:r>
      <w:r w:rsidR="009315A8">
        <w:rPr>
          <w:szCs w:val="24"/>
        </w:rPr>
        <w:t xml:space="preserve">metinio </w:t>
      </w:r>
      <w:r w:rsidRPr="00DD2FF4">
        <w:rPr>
          <w:szCs w:val="24"/>
        </w:rPr>
        <w:t>ataskait</w:t>
      </w:r>
      <w:r w:rsidR="009315A8">
        <w:rPr>
          <w:szCs w:val="24"/>
        </w:rPr>
        <w:t>ų rinkinio</w:t>
      </w:r>
      <w:r w:rsidRPr="00DD2FF4">
        <w:rPr>
          <w:szCs w:val="24"/>
        </w:rPr>
        <w:t xml:space="preserve"> turinio</w:t>
      </w:r>
      <w:r w:rsidR="00914B1B">
        <w:rPr>
          <w:szCs w:val="24"/>
        </w:rPr>
        <w:t xml:space="preserve">, rinkinio patvirtinimo, </w:t>
      </w:r>
      <w:r w:rsidRPr="00DD2FF4">
        <w:rPr>
          <w:szCs w:val="24"/>
        </w:rPr>
        <w:t>viešinimo.</w:t>
      </w:r>
    </w:p>
    <w:p w14:paraId="1D888524" w14:textId="041CDD47" w:rsidR="008D06F3" w:rsidRDefault="008D06F3" w:rsidP="008F64C0">
      <w:pPr>
        <w:spacing w:line="276" w:lineRule="auto"/>
        <w:ind w:firstLine="720"/>
        <w:jc w:val="both"/>
        <w:rPr>
          <w:sz w:val="24"/>
          <w:szCs w:val="24"/>
        </w:rPr>
      </w:pPr>
      <w:r w:rsidRPr="00EE3EB3">
        <w:rPr>
          <w:b/>
          <w:sz w:val="24"/>
          <w:szCs w:val="24"/>
        </w:rPr>
        <w:t>3. Lėšų poreikis ir šaltiniai</w:t>
      </w:r>
      <w:r w:rsidR="00182029">
        <w:rPr>
          <w:b/>
          <w:sz w:val="24"/>
          <w:szCs w:val="24"/>
        </w:rPr>
        <w:t xml:space="preserve">. </w:t>
      </w:r>
      <w:r w:rsidR="00F940C0">
        <w:rPr>
          <w:sz w:val="24"/>
          <w:szCs w:val="24"/>
        </w:rPr>
        <w:t>Nėra.</w:t>
      </w:r>
    </w:p>
    <w:p w14:paraId="196873F9" w14:textId="77777777" w:rsidR="008D06F3" w:rsidRPr="00EE3EB3" w:rsidRDefault="008D06F3" w:rsidP="008F64C0">
      <w:pPr>
        <w:spacing w:line="276" w:lineRule="auto"/>
        <w:ind w:firstLine="720"/>
        <w:jc w:val="both"/>
        <w:rPr>
          <w:b/>
          <w:sz w:val="24"/>
          <w:szCs w:val="24"/>
        </w:rPr>
      </w:pPr>
      <w:r w:rsidRPr="00EE3EB3">
        <w:rPr>
          <w:b/>
          <w:sz w:val="24"/>
          <w:szCs w:val="24"/>
        </w:rPr>
        <w:t xml:space="preserve">4. Numatomo teisinio reguliavimo poveikio vertinimo rezultatai, galimos neigiamos priimto sprendimo pasekmės ir kokių priemonių reikėtų imtis, kad tokių pasekmių būtų išvengta </w:t>
      </w:r>
    </w:p>
    <w:p w14:paraId="5735CC48" w14:textId="77777777" w:rsidR="008D06F3" w:rsidRPr="00EE3EB3" w:rsidRDefault="008D06F3" w:rsidP="008F64C0">
      <w:pPr>
        <w:tabs>
          <w:tab w:val="left" w:pos="0"/>
          <w:tab w:val="left" w:pos="709"/>
        </w:tabs>
        <w:spacing w:line="276" w:lineRule="auto"/>
        <w:jc w:val="both"/>
        <w:rPr>
          <w:color w:val="FF0000"/>
          <w:sz w:val="24"/>
          <w:szCs w:val="24"/>
        </w:rPr>
      </w:pPr>
      <w:r w:rsidRPr="00EE3EB3">
        <w:rPr>
          <w:sz w:val="24"/>
          <w:szCs w:val="24"/>
        </w:rPr>
        <w:tab/>
      </w:r>
      <w:r>
        <w:rPr>
          <w:sz w:val="24"/>
          <w:szCs w:val="24"/>
        </w:rPr>
        <w:t>Nevertinama.</w:t>
      </w:r>
    </w:p>
    <w:p w14:paraId="0C550609" w14:textId="0468F63F" w:rsidR="00E75DAD" w:rsidRPr="00E75DAD" w:rsidRDefault="008D06F3" w:rsidP="008F64C0">
      <w:pPr>
        <w:tabs>
          <w:tab w:val="left" w:pos="0"/>
          <w:tab w:val="left" w:pos="709"/>
        </w:tabs>
        <w:spacing w:line="276" w:lineRule="auto"/>
        <w:jc w:val="both"/>
        <w:rPr>
          <w:sz w:val="24"/>
          <w:szCs w:val="24"/>
        </w:rPr>
      </w:pPr>
      <w:r w:rsidRPr="00EE3EB3">
        <w:rPr>
          <w:b/>
          <w:sz w:val="24"/>
          <w:szCs w:val="24"/>
        </w:rPr>
        <w:tab/>
        <w:t>5. Kokius teisės aktus būtina priimti, kokius galiojančius teisės aktus reikia pakeisti ar pripažinti netekusiais galios – kas ir kada juos turėtų priimti</w:t>
      </w:r>
      <w:r w:rsidR="00182029">
        <w:rPr>
          <w:b/>
          <w:sz w:val="24"/>
          <w:szCs w:val="24"/>
        </w:rPr>
        <w:t xml:space="preserve">. </w:t>
      </w:r>
      <w:r w:rsidR="00E75DAD" w:rsidRPr="00E75DAD">
        <w:rPr>
          <w:sz w:val="24"/>
          <w:szCs w:val="24"/>
        </w:rPr>
        <w:t>Nėra.</w:t>
      </w:r>
    </w:p>
    <w:p w14:paraId="431F8DEB" w14:textId="0DA5EB6D" w:rsidR="008D06F3" w:rsidRDefault="008D06F3" w:rsidP="008F64C0">
      <w:pPr>
        <w:spacing w:line="276" w:lineRule="auto"/>
        <w:ind w:firstLine="720"/>
        <w:jc w:val="both"/>
        <w:rPr>
          <w:b/>
          <w:sz w:val="24"/>
          <w:szCs w:val="24"/>
        </w:rPr>
      </w:pPr>
      <w:r w:rsidRPr="00EE3EB3">
        <w:rPr>
          <w:b/>
          <w:sz w:val="24"/>
          <w:szCs w:val="24"/>
        </w:rPr>
        <w:t xml:space="preserve">6. Sprendimo įgyvendinimo terminai – kas, ką ir kada turėtų atlikti </w:t>
      </w:r>
    </w:p>
    <w:p w14:paraId="31455C3C" w14:textId="77111697" w:rsidR="002C5898" w:rsidRPr="00E75DAD" w:rsidRDefault="00E75DAD" w:rsidP="008F64C0">
      <w:pPr>
        <w:spacing w:line="276" w:lineRule="auto"/>
        <w:ind w:firstLine="720"/>
        <w:jc w:val="both"/>
        <w:rPr>
          <w:sz w:val="24"/>
          <w:szCs w:val="24"/>
        </w:rPr>
      </w:pPr>
      <w:r w:rsidRPr="00E75DAD">
        <w:rPr>
          <w:sz w:val="24"/>
          <w:szCs w:val="24"/>
        </w:rPr>
        <w:t xml:space="preserve">Patvirtintą </w:t>
      </w:r>
      <w:r>
        <w:rPr>
          <w:sz w:val="24"/>
          <w:szCs w:val="24"/>
        </w:rPr>
        <w:t xml:space="preserve">įstaigos </w:t>
      </w:r>
      <w:r w:rsidRPr="00E75DAD">
        <w:rPr>
          <w:sz w:val="24"/>
          <w:szCs w:val="24"/>
        </w:rPr>
        <w:t xml:space="preserve">metinį ataskaitų rinkinį įstaigos vadovas </w:t>
      </w:r>
      <w:r>
        <w:rPr>
          <w:sz w:val="24"/>
          <w:szCs w:val="24"/>
        </w:rPr>
        <w:t xml:space="preserve">per 10 d. d. </w:t>
      </w:r>
      <w:r w:rsidRPr="00E75DAD">
        <w:rPr>
          <w:sz w:val="24"/>
          <w:szCs w:val="24"/>
        </w:rPr>
        <w:t>paskelbia įstaigos interneto puslapyje.</w:t>
      </w:r>
    </w:p>
    <w:p w14:paraId="6E968C5D" w14:textId="55217ACF" w:rsidR="008D06F3" w:rsidRPr="00EE3EB3" w:rsidRDefault="008D06F3" w:rsidP="008F64C0">
      <w:pPr>
        <w:spacing w:line="276" w:lineRule="auto"/>
        <w:ind w:firstLine="720"/>
        <w:jc w:val="both"/>
        <w:rPr>
          <w:sz w:val="24"/>
          <w:szCs w:val="24"/>
        </w:rPr>
      </w:pPr>
      <w:r w:rsidRPr="00EE3EB3">
        <w:rPr>
          <w:b/>
          <w:sz w:val="24"/>
          <w:szCs w:val="24"/>
        </w:rPr>
        <w:t>7. Sprendimo projekto rengimo metu gauti specialistų vertinimai ir išvados</w:t>
      </w:r>
      <w:r w:rsidR="00182029">
        <w:rPr>
          <w:b/>
          <w:sz w:val="24"/>
          <w:szCs w:val="24"/>
        </w:rPr>
        <w:t xml:space="preserve">. </w:t>
      </w:r>
      <w:r w:rsidRPr="00EE3EB3">
        <w:rPr>
          <w:sz w:val="24"/>
          <w:szCs w:val="24"/>
        </w:rPr>
        <w:t>Nėra.</w:t>
      </w:r>
    </w:p>
    <w:p w14:paraId="2093BCA1" w14:textId="77777777" w:rsidR="008D06F3" w:rsidRPr="00EE3EB3" w:rsidRDefault="008D06F3" w:rsidP="008F64C0">
      <w:pPr>
        <w:spacing w:line="276" w:lineRule="auto"/>
        <w:ind w:firstLine="720"/>
        <w:jc w:val="both"/>
        <w:rPr>
          <w:b/>
          <w:sz w:val="24"/>
          <w:szCs w:val="24"/>
        </w:rPr>
      </w:pPr>
      <w:r w:rsidRPr="00EE3EB3">
        <w:rPr>
          <w:b/>
          <w:sz w:val="24"/>
          <w:szCs w:val="24"/>
        </w:rPr>
        <w:t>8. Kiti reikalingi pagrindimai, skaičiavimai ir paaiškinimai</w:t>
      </w:r>
    </w:p>
    <w:p w14:paraId="5EB8353E" w14:textId="77777777" w:rsidR="008D06F3" w:rsidRPr="00EE3EB3" w:rsidRDefault="008D06F3" w:rsidP="008F64C0">
      <w:pPr>
        <w:spacing w:line="276" w:lineRule="auto"/>
        <w:ind w:firstLine="720"/>
        <w:jc w:val="both"/>
        <w:rPr>
          <w:color w:val="FF0000"/>
          <w:sz w:val="24"/>
          <w:szCs w:val="24"/>
        </w:rPr>
      </w:pPr>
      <w:r w:rsidRPr="00EE3EB3">
        <w:rPr>
          <w:sz w:val="24"/>
          <w:szCs w:val="24"/>
        </w:rPr>
        <w:t xml:space="preserve">Nėra. </w:t>
      </w:r>
    </w:p>
    <w:p w14:paraId="5BDF73AC" w14:textId="77777777" w:rsidR="008D06F3" w:rsidRPr="00EE3EB3" w:rsidRDefault="008D06F3" w:rsidP="008F64C0">
      <w:pPr>
        <w:spacing w:line="276" w:lineRule="auto"/>
        <w:ind w:firstLine="720"/>
        <w:jc w:val="both"/>
        <w:rPr>
          <w:b/>
          <w:sz w:val="24"/>
          <w:szCs w:val="24"/>
        </w:rPr>
      </w:pPr>
      <w:r w:rsidRPr="00EE3EB3">
        <w:rPr>
          <w:b/>
          <w:sz w:val="24"/>
          <w:szCs w:val="24"/>
        </w:rPr>
        <w:t>9. Sprendimo projekto iniciatoriai ir rengėjai, pranešėjas</w:t>
      </w:r>
    </w:p>
    <w:p w14:paraId="266579C2" w14:textId="690CFB31" w:rsidR="008D06F3" w:rsidRPr="00EE3EB3" w:rsidRDefault="008D06F3" w:rsidP="008F64C0">
      <w:pPr>
        <w:spacing w:line="276" w:lineRule="auto"/>
        <w:ind w:firstLine="720"/>
        <w:jc w:val="both"/>
        <w:rPr>
          <w:bCs/>
          <w:sz w:val="24"/>
          <w:szCs w:val="24"/>
        </w:rPr>
      </w:pPr>
      <w:r w:rsidRPr="00EE3EB3">
        <w:rPr>
          <w:sz w:val="24"/>
          <w:szCs w:val="24"/>
        </w:rPr>
        <w:t>Iniciatorius – Švietimo skyrius</w:t>
      </w:r>
      <w:r w:rsidR="00914B1B">
        <w:rPr>
          <w:sz w:val="24"/>
          <w:szCs w:val="24"/>
        </w:rPr>
        <w:t>,</w:t>
      </w:r>
      <w:r w:rsidR="00914B1B">
        <w:rPr>
          <w:bCs/>
          <w:sz w:val="24"/>
          <w:szCs w:val="24"/>
        </w:rPr>
        <w:t xml:space="preserve"> Finansų ir apskaitos skyrius.</w:t>
      </w:r>
    </w:p>
    <w:p w14:paraId="1DFCCD03" w14:textId="77777777" w:rsidR="008D06F3" w:rsidRPr="00EE3EB3" w:rsidRDefault="008D06F3" w:rsidP="008F64C0">
      <w:pPr>
        <w:spacing w:line="276" w:lineRule="auto"/>
        <w:ind w:firstLine="720"/>
        <w:jc w:val="both"/>
        <w:rPr>
          <w:sz w:val="24"/>
          <w:szCs w:val="24"/>
        </w:rPr>
      </w:pPr>
      <w:r w:rsidRPr="00EE3EB3">
        <w:rPr>
          <w:sz w:val="24"/>
          <w:szCs w:val="24"/>
        </w:rPr>
        <w:t xml:space="preserve">Rengėja – Nila Mėlynienė, Švietimo skyriaus vyriausioji specialistė. </w:t>
      </w:r>
    </w:p>
    <w:p w14:paraId="5A6F04E1" w14:textId="3BBECEA4" w:rsidR="008D06F3" w:rsidRDefault="008D06F3" w:rsidP="008F64C0">
      <w:pPr>
        <w:spacing w:line="276" w:lineRule="auto"/>
        <w:ind w:firstLine="720"/>
        <w:jc w:val="both"/>
      </w:pPr>
      <w:r w:rsidRPr="00EE3EB3">
        <w:rPr>
          <w:sz w:val="24"/>
          <w:szCs w:val="24"/>
        </w:rPr>
        <w:t>Pranešėj</w:t>
      </w:r>
      <w:r w:rsidR="00914B1B">
        <w:rPr>
          <w:sz w:val="24"/>
          <w:szCs w:val="24"/>
        </w:rPr>
        <w:t>os:</w:t>
      </w:r>
      <w:r w:rsidRPr="00EE3EB3">
        <w:rPr>
          <w:sz w:val="24"/>
          <w:szCs w:val="24"/>
        </w:rPr>
        <w:t xml:space="preserve"> </w:t>
      </w:r>
      <w:bookmarkStart w:id="4" w:name="_Hlk153374187"/>
      <w:r w:rsidR="00EB0926">
        <w:rPr>
          <w:sz w:val="24"/>
          <w:szCs w:val="24"/>
        </w:rPr>
        <w:t xml:space="preserve">Loreta </w:t>
      </w:r>
      <w:r w:rsidR="00552EA8">
        <w:rPr>
          <w:sz w:val="24"/>
          <w:szCs w:val="24"/>
        </w:rPr>
        <w:t>Daugėlienė, Švi</w:t>
      </w:r>
      <w:r w:rsidRPr="00EE3EB3">
        <w:rPr>
          <w:sz w:val="24"/>
          <w:szCs w:val="24"/>
        </w:rPr>
        <w:t xml:space="preserve">etimo skyriaus </w:t>
      </w:r>
      <w:r w:rsidR="00552EA8">
        <w:rPr>
          <w:sz w:val="24"/>
          <w:szCs w:val="24"/>
        </w:rPr>
        <w:t>vedėja</w:t>
      </w:r>
      <w:r w:rsidR="00914B1B">
        <w:rPr>
          <w:sz w:val="24"/>
          <w:szCs w:val="24"/>
        </w:rPr>
        <w:t xml:space="preserve"> ir Danuta Gruzinskienė, Finansų ir apskaitos skyriaus vedėja.</w:t>
      </w:r>
      <w:r w:rsidRPr="00EE3EB3">
        <w:rPr>
          <w:sz w:val="24"/>
          <w:szCs w:val="24"/>
        </w:rPr>
        <w:t xml:space="preserve"> </w:t>
      </w:r>
      <w:bookmarkEnd w:id="4"/>
    </w:p>
    <w:sectPr w:rsidR="008D06F3" w:rsidSect="00F05BB9">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805"/>
    <w:rsid w:val="000003F5"/>
    <w:rsid w:val="0001423B"/>
    <w:rsid w:val="00030267"/>
    <w:rsid w:val="00064A43"/>
    <w:rsid w:val="00074BAB"/>
    <w:rsid w:val="00093431"/>
    <w:rsid w:val="000E7329"/>
    <w:rsid w:val="001728EC"/>
    <w:rsid w:val="00182029"/>
    <w:rsid w:val="001C3B70"/>
    <w:rsid w:val="001C3F3E"/>
    <w:rsid w:val="00277DC9"/>
    <w:rsid w:val="002C5898"/>
    <w:rsid w:val="0032670E"/>
    <w:rsid w:val="0032732A"/>
    <w:rsid w:val="00384BD6"/>
    <w:rsid w:val="00395A7F"/>
    <w:rsid w:val="00412DDE"/>
    <w:rsid w:val="00453A12"/>
    <w:rsid w:val="00552EA8"/>
    <w:rsid w:val="00592862"/>
    <w:rsid w:val="00645B23"/>
    <w:rsid w:val="00717486"/>
    <w:rsid w:val="00736F45"/>
    <w:rsid w:val="007936D2"/>
    <w:rsid w:val="008A313D"/>
    <w:rsid w:val="008B6844"/>
    <w:rsid w:val="008C14EA"/>
    <w:rsid w:val="008D06F3"/>
    <w:rsid w:val="008D5D42"/>
    <w:rsid w:val="008F64C0"/>
    <w:rsid w:val="008F7AC8"/>
    <w:rsid w:val="00914B1B"/>
    <w:rsid w:val="009315A8"/>
    <w:rsid w:val="00936EBD"/>
    <w:rsid w:val="00942FB4"/>
    <w:rsid w:val="009D18EB"/>
    <w:rsid w:val="00A30731"/>
    <w:rsid w:val="00AE1155"/>
    <w:rsid w:val="00B00AF1"/>
    <w:rsid w:val="00B07D7A"/>
    <w:rsid w:val="00B33A98"/>
    <w:rsid w:val="00B93805"/>
    <w:rsid w:val="00C06686"/>
    <w:rsid w:val="00C32488"/>
    <w:rsid w:val="00CF39C8"/>
    <w:rsid w:val="00DA195F"/>
    <w:rsid w:val="00E440B8"/>
    <w:rsid w:val="00E518EF"/>
    <w:rsid w:val="00E75DAD"/>
    <w:rsid w:val="00EB0926"/>
    <w:rsid w:val="00F05BB9"/>
    <w:rsid w:val="00F77CF0"/>
    <w:rsid w:val="00F94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1918"/>
  <w15:chartTrackingRefBased/>
  <w15:docId w15:val="{B9289037-40D9-477C-A519-A72F899D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AF1"/>
    <w:pPr>
      <w:widowControl w:val="0"/>
      <w:autoSpaceDE w:val="0"/>
      <w:autoSpaceDN w:val="0"/>
      <w:adjustRightInd w:val="0"/>
      <w:spacing w:after="0" w:line="240" w:lineRule="auto"/>
    </w:pPr>
    <w:rPr>
      <w:rFonts w:ascii="Times New Roman" w:eastAsia="Times New Roman" w:hAnsi="Times New Roman" w:cs="Times New Roman"/>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D06F3"/>
    <w:pPr>
      <w:spacing w:after="0" w:line="240" w:lineRule="auto"/>
    </w:pPr>
    <w:rPr>
      <w:rFonts w:ascii="Calibri" w:eastAsia="Calibri" w:hAnsi="Calibri" w:cs="Times New Roman"/>
      <w:lang w:val="lt-LT"/>
    </w:rPr>
  </w:style>
  <w:style w:type="paragraph" w:styleId="Sraopastraipa">
    <w:name w:val="List Paragraph"/>
    <w:basedOn w:val="prastasis"/>
    <w:uiPriority w:val="34"/>
    <w:qFormat/>
    <w:rsid w:val="00E75DAD"/>
    <w:pPr>
      <w:widowControl/>
      <w:suppressAutoHyphens/>
      <w:autoSpaceDE/>
      <w:adjustRightInd/>
      <w:ind w:left="720"/>
      <w:contextualSpacing/>
    </w:pPr>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776859">
      <w:bodyDiv w:val="1"/>
      <w:marLeft w:val="0"/>
      <w:marRight w:val="0"/>
      <w:marTop w:val="0"/>
      <w:marBottom w:val="0"/>
      <w:divBdr>
        <w:top w:val="none" w:sz="0" w:space="0" w:color="auto"/>
        <w:left w:val="none" w:sz="0" w:space="0" w:color="auto"/>
        <w:bottom w:val="none" w:sz="0" w:space="0" w:color="auto"/>
        <w:right w:val="none" w:sz="0" w:space="0" w:color="auto"/>
      </w:divBdr>
      <w:divsChild>
        <w:div w:id="1492058797">
          <w:marLeft w:val="0"/>
          <w:marRight w:val="0"/>
          <w:marTop w:val="0"/>
          <w:marBottom w:val="0"/>
          <w:divBdr>
            <w:top w:val="none" w:sz="0" w:space="0" w:color="auto"/>
            <w:left w:val="none" w:sz="0" w:space="0" w:color="auto"/>
            <w:bottom w:val="none" w:sz="0" w:space="0" w:color="auto"/>
            <w:right w:val="none" w:sz="0" w:space="0" w:color="auto"/>
          </w:divBdr>
        </w:div>
        <w:div w:id="738400386">
          <w:marLeft w:val="0"/>
          <w:marRight w:val="0"/>
          <w:marTop w:val="0"/>
          <w:marBottom w:val="0"/>
          <w:divBdr>
            <w:top w:val="none" w:sz="0" w:space="0" w:color="auto"/>
            <w:left w:val="none" w:sz="0" w:space="0" w:color="auto"/>
            <w:bottom w:val="none" w:sz="0" w:space="0" w:color="auto"/>
            <w:right w:val="none" w:sz="0" w:space="0" w:color="auto"/>
          </w:divBdr>
        </w:div>
        <w:div w:id="1051465046">
          <w:marLeft w:val="0"/>
          <w:marRight w:val="0"/>
          <w:marTop w:val="0"/>
          <w:marBottom w:val="0"/>
          <w:divBdr>
            <w:top w:val="none" w:sz="0" w:space="0" w:color="auto"/>
            <w:left w:val="none" w:sz="0" w:space="0" w:color="auto"/>
            <w:bottom w:val="none" w:sz="0" w:space="0" w:color="auto"/>
            <w:right w:val="none" w:sz="0" w:space="0" w:color="auto"/>
          </w:divBdr>
        </w:div>
      </w:divsChild>
    </w:div>
    <w:div w:id="756705083">
      <w:bodyDiv w:val="1"/>
      <w:marLeft w:val="0"/>
      <w:marRight w:val="0"/>
      <w:marTop w:val="0"/>
      <w:marBottom w:val="0"/>
      <w:divBdr>
        <w:top w:val="none" w:sz="0" w:space="0" w:color="auto"/>
        <w:left w:val="none" w:sz="0" w:space="0" w:color="auto"/>
        <w:bottom w:val="none" w:sz="0" w:space="0" w:color="auto"/>
        <w:right w:val="none" w:sz="0" w:space="0" w:color="auto"/>
      </w:divBdr>
      <w:divsChild>
        <w:div w:id="1205755261">
          <w:marLeft w:val="0"/>
          <w:marRight w:val="0"/>
          <w:marTop w:val="0"/>
          <w:marBottom w:val="0"/>
          <w:divBdr>
            <w:top w:val="none" w:sz="0" w:space="0" w:color="auto"/>
            <w:left w:val="none" w:sz="0" w:space="0" w:color="auto"/>
            <w:bottom w:val="none" w:sz="0" w:space="0" w:color="auto"/>
            <w:right w:val="none" w:sz="0" w:space="0" w:color="auto"/>
          </w:divBdr>
        </w:div>
      </w:divsChild>
    </w:div>
    <w:div w:id="188652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2989</Words>
  <Characters>1704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dc:creator>
  <cp:keywords/>
  <dc:description/>
  <cp:lastModifiedBy>An Sav</cp:lastModifiedBy>
  <cp:revision>5</cp:revision>
  <cp:lastPrinted>2024-03-06T08:05:00Z</cp:lastPrinted>
  <dcterms:created xsi:type="dcterms:W3CDTF">2026-03-06T10:43:00Z</dcterms:created>
  <dcterms:modified xsi:type="dcterms:W3CDTF">2026-03-16T09:29:00Z</dcterms:modified>
</cp:coreProperties>
</file>